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402" w:rsidRDefault="00900ADB">
      <w:bookmarkStart w:id="0" w:name="_GoBack"/>
      <w:r>
        <w:rPr>
          <w:noProof/>
          <w:lang w:eastAsia="en-GB"/>
        </w:rPr>
        <w:drawing>
          <wp:inline distT="0" distB="0" distL="0" distR="0" wp14:anchorId="6DA67C34" wp14:editId="26F7D825">
            <wp:extent cx="9367736" cy="7363838"/>
            <wp:effectExtent l="0" t="0" r="508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87236" cy="737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7402" w:rsidSect="00900A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B09"/>
    <w:rsid w:val="008B7402"/>
    <w:rsid w:val="00900ADB"/>
    <w:rsid w:val="00B5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Stirling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 Razzaq Al Rababa'A</dc:creator>
  <cp:keywords/>
  <dc:description/>
  <cp:lastModifiedBy>Abdel Razzaq Al Rababa'A</cp:lastModifiedBy>
  <cp:revision>2</cp:revision>
  <dcterms:created xsi:type="dcterms:W3CDTF">2015-09-23T12:14:00Z</dcterms:created>
  <dcterms:modified xsi:type="dcterms:W3CDTF">2015-09-23T12:15:00Z</dcterms:modified>
</cp:coreProperties>
</file>