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0B8" w:rsidRPr="00076429" w:rsidRDefault="00D330B8" w:rsidP="00076429">
      <w:pPr>
        <w:jc w:val="both"/>
        <w:rPr>
          <w:rFonts w:ascii="Times New Roman" w:hAnsi="Times New Roman" w:cs="Times New Roman"/>
          <w:sz w:val="24"/>
          <w:szCs w:val="24"/>
        </w:rPr>
      </w:pPr>
      <w:r w:rsidRPr="00076429">
        <w:rPr>
          <w:rFonts w:ascii="Times New Roman" w:hAnsi="Times New Roman" w:cs="Times New Roman"/>
          <w:sz w:val="24"/>
          <w:szCs w:val="24"/>
        </w:rPr>
        <w:t>To allow possibility that the market can be more or less risky on some days of the week</w:t>
      </w:r>
      <w:r w:rsidR="00076429" w:rsidRPr="00076429">
        <w:rPr>
          <w:rFonts w:ascii="Times New Roman" w:hAnsi="Times New Roman" w:cs="Times New Roman"/>
          <w:sz w:val="24"/>
          <w:szCs w:val="24"/>
        </w:rPr>
        <w:t>, I was suggested to follow the equation below.</w:t>
      </w:r>
    </w:p>
    <w:p w:rsidR="00076429" w:rsidRPr="00076429" w:rsidRDefault="00076429" w:rsidP="00076429">
      <w:pPr>
        <w:jc w:val="both"/>
        <w:rPr>
          <w:rFonts w:ascii="Times New Roman" w:hAnsi="Times New Roman" w:cs="Times New Roman"/>
          <w:sz w:val="24"/>
          <w:szCs w:val="24"/>
        </w:rPr>
      </w:pPr>
      <w:r w:rsidRPr="00076429">
        <w:rPr>
          <w:rFonts w:ascii="Times New Roman" w:hAnsi="Times New Roman" w:cs="Times New Roman"/>
          <w:sz w:val="24"/>
          <w:szCs w:val="24"/>
        </w:rPr>
        <w:t xml:space="preserve">So my worry is where do I get the RWM figure, and how do </w:t>
      </w:r>
      <w:proofErr w:type="spellStart"/>
      <w:r w:rsidRPr="0007642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076429">
        <w:rPr>
          <w:rFonts w:ascii="Times New Roman" w:hAnsi="Times New Roman" w:cs="Times New Roman"/>
          <w:sz w:val="24"/>
          <w:szCs w:val="24"/>
        </w:rPr>
        <w:t xml:space="preserve"> perform this model on </w:t>
      </w:r>
      <w:proofErr w:type="spellStart"/>
      <w:r w:rsidRPr="00076429">
        <w:rPr>
          <w:rFonts w:ascii="Times New Roman" w:hAnsi="Times New Roman" w:cs="Times New Roman"/>
          <w:sz w:val="24"/>
          <w:szCs w:val="24"/>
        </w:rPr>
        <w:t>eviews</w:t>
      </w:r>
      <w:proofErr w:type="spellEnd"/>
      <w:r w:rsidRPr="00076429">
        <w:rPr>
          <w:rFonts w:ascii="Times New Roman" w:hAnsi="Times New Roman" w:cs="Times New Roman"/>
          <w:sz w:val="24"/>
          <w:szCs w:val="24"/>
        </w:rPr>
        <w:t>?</w:t>
      </w:r>
    </w:p>
    <w:p w:rsidR="00D330B8" w:rsidRPr="00D330B8" w:rsidRDefault="00D330B8" w:rsidP="00D330B8">
      <m:oMathPara>
        <m:oMath>
          <m:sSub>
            <m:sSubPr>
              <m:ctrlPr>
                <w:rPr>
                  <w:rFonts w:ascii="Cambria Math" w:hAnsi="Times New Roman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r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t</m:t>
              </m:r>
              <m:r>
                <w:rPr>
                  <w:rFonts w:ascii="Cambria Math" w:hAnsi="Times New Roman" w:cs="Times New Roman"/>
                  <w:sz w:val="24"/>
                  <w:szCs w:val="24"/>
                </w:rPr>
                <m:t>=</m:t>
              </m:r>
            </m:sub>
          </m:sSub>
          <m:d>
            <m:dPr>
              <m:ctrlPr>
                <w:rPr>
                  <w:rFonts w:ascii="Cambria Math" w:hAnsi="Times New Roman" w:cs="Times New Roman"/>
                  <w:i/>
                  <w:sz w:val="24"/>
                  <w:szCs w:val="24"/>
                </w:rPr>
              </m:ctrlPr>
            </m:dPr>
            <m:e>
              <m:nary>
                <m:naryPr>
                  <m:chr m:val="∑"/>
                  <m:limLoc m:val="undOvr"/>
                  <m:ctrlPr>
                    <w:rPr>
                      <w:rFonts w:ascii="Cambria Math" w:hAnsi="Times New Roman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i=1</m:t>
                  </m:r>
                </m:sub>
                <m:sup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5</m:t>
                  </m:r>
                </m:sup>
                <m:e>
                  <m:sSub>
                    <m:sSubPr>
                      <m:ctrlPr>
                        <w:rPr>
                          <w:rFonts w:ascii="Cambria Math" w:hAnsi="Times New Roman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Times New Roman" w:cs="Times New Roman"/>
                          <w:sz w:val="24"/>
                          <w:szCs w:val="24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Times New Roman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Times New Roman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Times New Roman" w:cs="Times New Roman"/>
                          <w:sz w:val="24"/>
                          <w:szCs w:val="24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Times New Roman" w:cs="Times New Roman"/>
                          <w:sz w:val="24"/>
                          <w:szCs w:val="24"/>
                        </w:rPr>
                        <m:t>it</m:t>
                      </m:r>
                    </m:sub>
                  </m:sSub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Times New Roman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hAnsi="Times New Roman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Times New Roman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Times New Roman" w:cs="Times New Roman"/>
                          <w:sz w:val="24"/>
                          <w:szCs w:val="24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Times New Roman" w:cs="Times New Roman"/>
                          <w:sz w:val="24"/>
                          <w:szCs w:val="24"/>
                        </w:rPr>
                        <m:t>it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Times New Roman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Times New Roman" w:cs="Times New Roman"/>
                          <w:sz w:val="24"/>
                          <w:szCs w:val="24"/>
                        </w:rPr>
                        <m:t>RWM</m:t>
                      </m:r>
                    </m:e>
                    <m:sub>
                      <m:r>
                        <w:rPr>
                          <w:rFonts w:ascii="Cambria Math" w:hAnsi="Times New Roman" w:cs="Times New Roman"/>
                          <w:sz w:val="24"/>
                          <w:szCs w:val="24"/>
                        </w:rPr>
                        <m:t>t</m:t>
                      </m:r>
                    </m:sub>
                  </m:sSub>
                </m:e>
              </m:nary>
            </m:e>
          </m:d>
          <m:r>
            <w:rPr>
              <w:rFonts w:ascii="Cambria Math" w:hAnsi="Times New Roman" w:cs="Times New Roman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Times New Roman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Times New Roman" w:cs="Times New Roman"/>
                  <w:sz w:val="24"/>
                  <w:szCs w:val="24"/>
                </w:rPr>
                <m:t>u</m:t>
              </m:r>
            </m:e>
            <m:sub>
              <m:r>
                <w:rPr>
                  <w:rFonts w:ascii="Cambria Math" w:hAnsi="Times New Roman" w:cs="Times New Roman"/>
                  <w:sz w:val="24"/>
                  <w:szCs w:val="24"/>
                </w:rPr>
                <m:t>t</m:t>
              </m:r>
            </m:sub>
          </m:sSub>
        </m:oMath>
      </m:oMathPara>
    </w:p>
    <w:p w:rsidR="00D330B8" w:rsidRDefault="00D330B8" w:rsidP="00D330B8">
      <w:pPr>
        <w:rPr>
          <w:rFonts w:ascii="MTEX" w:eastAsia="MTEX" w:hAnsi="Times-Italic" w:cs="MTEX"/>
          <w:sz w:val="21"/>
          <w:szCs w:val="21"/>
        </w:rPr>
      </w:pPr>
    </w:p>
    <w:p w:rsidR="00076429" w:rsidRPr="00076429" w:rsidRDefault="00076429" w:rsidP="00076429">
      <w:pPr>
        <w:autoSpaceDE w:val="0"/>
        <w:autoSpaceDN w:val="0"/>
        <w:adjustRightInd w:val="0"/>
        <w:spacing w:after="0" w:line="360" w:lineRule="auto"/>
        <w:rPr>
          <w:rFonts w:ascii="Times New Roman" w:eastAsia="Swift-Regular" w:hAnsi="Times New Roman" w:cs="Times New Roman"/>
          <w:sz w:val="24"/>
          <w:szCs w:val="24"/>
        </w:rPr>
      </w:pPr>
      <w:r w:rsidRPr="00076429">
        <w:rPr>
          <w:rFonts w:ascii="Times New Roman" w:eastAsia="Swift-Regular" w:hAnsi="Times New Roman" w:cs="Times New Roman"/>
          <w:sz w:val="24"/>
          <w:szCs w:val="24"/>
        </w:rPr>
        <w:t xml:space="preserve">where </w:t>
      </w:r>
      <w:proofErr w:type="spellStart"/>
      <w:r w:rsidRPr="00076429">
        <w:rPr>
          <w:rFonts w:ascii="Times New Roman" w:eastAsia="Swift-Regular" w:hAnsi="Times New Roman" w:cs="Times New Roman"/>
          <w:i/>
          <w:iCs/>
          <w:sz w:val="24"/>
          <w:szCs w:val="24"/>
        </w:rPr>
        <w:t>αi</w:t>
      </w:r>
      <w:proofErr w:type="spellEnd"/>
      <w:r w:rsidRPr="00076429">
        <w:rPr>
          <w:rFonts w:ascii="Times New Roman" w:eastAsia="Swift-Regular" w:hAnsi="Times New Roman" w:cs="Times New Roman"/>
          <w:i/>
          <w:iCs/>
          <w:sz w:val="24"/>
          <w:szCs w:val="24"/>
        </w:rPr>
        <w:t xml:space="preserve"> </w:t>
      </w:r>
      <w:r w:rsidRPr="00076429">
        <w:rPr>
          <w:rFonts w:ascii="Times New Roman" w:eastAsia="Swift-Regular" w:hAnsi="Times New Roman" w:cs="Times New Roman"/>
          <w:sz w:val="24"/>
          <w:szCs w:val="24"/>
        </w:rPr>
        <w:t xml:space="preserve">and </w:t>
      </w:r>
      <w:proofErr w:type="spellStart"/>
      <w:r w:rsidRPr="00076429">
        <w:rPr>
          <w:rFonts w:ascii="Times New Roman" w:eastAsia="Swift-Regular" w:hAnsi="Times New Roman" w:cs="Times New Roman"/>
          <w:i/>
          <w:iCs/>
          <w:sz w:val="24"/>
          <w:szCs w:val="24"/>
        </w:rPr>
        <w:t>βi</w:t>
      </w:r>
      <w:proofErr w:type="spellEnd"/>
      <w:r w:rsidRPr="00076429">
        <w:rPr>
          <w:rFonts w:ascii="Times New Roman" w:eastAsia="Swift-Regular" w:hAnsi="Times New Roman" w:cs="Times New Roman"/>
          <w:i/>
          <w:iCs/>
          <w:sz w:val="24"/>
          <w:szCs w:val="24"/>
        </w:rPr>
        <w:t xml:space="preserve"> </w:t>
      </w:r>
      <w:r w:rsidRPr="00076429">
        <w:rPr>
          <w:rFonts w:ascii="Times New Roman" w:eastAsia="Swift-Regular" w:hAnsi="Times New Roman" w:cs="Times New Roman"/>
          <w:sz w:val="24"/>
          <w:szCs w:val="24"/>
        </w:rPr>
        <w:t xml:space="preserve">are coefficients to be estimated, </w:t>
      </w:r>
      <w:r w:rsidRPr="00076429">
        <w:rPr>
          <w:rFonts w:ascii="Times New Roman" w:eastAsia="Swift-Regular" w:hAnsi="Times New Roman" w:cs="Times New Roman"/>
          <w:i/>
          <w:iCs/>
          <w:sz w:val="24"/>
          <w:szCs w:val="24"/>
        </w:rPr>
        <w:t xml:space="preserve">Di t </w:t>
      </w:r>
      <w:r w:rsidRPr="00076429">
        <w:rPr>
          <w:rFonts w:ascii="Times New Roman" w:eastAsia="Swift-Regular" w:hAnsi="Times New Roman" w:cs="Times New Roman"/>
          <w:sz w:val="24"/>
          <w:szCs w:val="24"/>
        </w:rPr>
        <w:t xml:space="preserve">is the </w:t>
      </w:r>
      <w:proofErr w:type="spellStart"/>
      <w:r w:rsidRPr="00076429">
        <w:rPr>
          <w:rFonts w:ascii="Times New Roman" w:eastAsia="Swift-Regular" w:hAnsi="Times New Roman" w:cs="Times New Roman"/>
          <w:i/>
          <w:iCs/>
          <w:sz w:val="24"/>
          <w:szCs w:val="24"/>
        </w:rPr>
        <w:t>i</w:t>
      </w:r>
      <w:r w:rsidRPr="00076429">
        <w:rPr>
          <w:rFonts w:ascii="Times New Roman" w:eastAsia="Swift-Regular" w:hAnsi="Times New Roman" w:cs="Times New Roman"/>
          <w:sz w:val="24"/>
          <w:szCs w:val="24"/>
        </w:rPr>
        <w:t>th</w:t>
      </w:r>
      <w:proofErr w:type="spellEnd"/>
      <w:r w:rsidRPr="00076429">
        <w:rPr>
          <w:rFonts w:ascii="Times New Roman" w:eastAsia="Swift-Regular" w:hAnsi="Times New Roman" w:cs="Times New Roman"/>
          <w:sz w:val="24"/>
          <w:szCs w:val="24"/>
        </w:rPr>
        <w:t xml:space="preserve"> dummy</w:t>
      </w:r>
    </w:p>
    <w:p w:rsidR="00076429" w:rsidRPr="00076429" w:rsidRDefault="00076429" w:rsidP="00076429">
      <w:pPr>
        <w:autoSpaceDE w:val="0"/>
        <w:autoSpaceDN w:val="0"/>
        <w:adjustRightInd w:val="0"/>
        <w:spacing w:after="0" w:line="360" w:lineRule="auto"/>
        <w:rPr>
          <w:rFonts w:ascii="Times New Roman" w:eastAsia="Swift-Regular" w:hAnsi="Times New Roman" w:cs="Times New Roman"/>
          <w:sz w:val="24"/>
          <w:szCs w:val="24"/>
        </w:rPr>
      </w:pPr>
      <w:r w:rsidRPr="00076429">
        <w:rPr>
          <w:rFonts w:ascii="Times New Roman" w:eastAsia="Swift-Regular" w:hAnsi="Times New Roman" w:cs="Times New Roman"/>
          <w:sz w:val="24"/>
          <w:szCs w:val="24"/>
        </w:rPr>
        <w:t xml:space="preserve">variable taking the value 1 for day </w:t>
      </w:r>
      <w:r w:rsidRPr="00076429">
        <w:rPr>
          <w:rFonts w:ascii="Times New Roman" w:eastAsia="Swift-Regular" w:hAnsi="Times New Roman" w:cs="Times New Roman"/>
          <w:i/>
          <w:iCs/>
          <w:sz w:val="24"/>
          <w:szCs w:val="24"/>
        </w:rPr>
        <w:t xml:space="preserve">t </w:t>
      </w:r>
      <w:r w:rsidRPr="00076429">
        <w:rPr>
          <w:rFonts w:ascii="Times New Roman" w:eastAsia="MTSY" w:hAnsi="Times New Roman" w:cs="Times New Roman"/>
          <w:sz w:val="24"/>
          <w:szCs w:val="24"/>
        </w:rPr>
        <w:t xml:space="preserve">= </w:t>
      </w:r>
      <w:proofErr w:type="spellStart"/>
      <w:r w:rsidRPr="00076429">
        <w:rPr>
          <w:rFonts w:ascii="Times New Roman" w:eastAsia="Swift-Regular" w:hAnsi="Times New Roman" w:cs="Times New Roman"/>
          <w:i/>
          <w:iCs/>
          <w:sz w:val="24"/>
          <w:szCs w:val="24"/>
        </w:rPr>
        <w:t>i</w:t>
      </w:r>
      <w:proofErr w:type="spellEnd"/>
      <w:r w:rsidRPr="00076429">
        <w:rPr>
          <w:rFonts w:ascii="Times New Roman" w:eastAsia="Swift-Regular" w:hAnsi="Times New Roman" w:cs="Times New Roman"/>
          <w:i/>
          <w:iCs/>
          <w:sz w:val="24"/>
          <w:szCs w:val="24"/>
        </w:rPr>
        <w:t xml:space="preserve"> </w:t>
      </w:r>
      <w:r w:rsidRPr="00076429">
        <w:rPr>
          <w:rFonts w:ascii="Times New Roman" w:eastAsia="Swift-Regular" w:hAnsi="Times New Roman" w:cs="Times New Roman"/>
          <w:sz w:val="24"/>
          <w:szCs w:val="24"/>
        </w:rPr>
        <w:t xml:space="preserve">and zero otherwise, and </w:t>
      </w:r>
      <w:proofErr w:type="spellStart"/>
      <w:r w:rsidRPr="00076429">
        <w:rPr>
          <w:rFonts w:ascii="Times New Roman" w:eastAsia="Swift-Regular" w:hAnsi="Times New Roman" w:cs="Times New Roman"/>
          <w:i/>
          <w:iCs/>
          <w:sz w:val="24"/>
          <w:szCs w:val="24"/>
        </w:rPr>
        <w:t>RWMt</w:t>
      </w:r>
      <w:proofErr w:type="spellEnd"/>
      <w:r w:rsidRPr="00076429">
        <w:rPr>
          <w:rFonts w:ascii="Times New Roman" w:eastAsia="Swift-Regular" w:hAnsi="Times New Roman" w:cs="Times New Roman"/>
          <w:i/>
          <w:iCs/>
          <w:sz w:val="24"/>
          <w:szCs w:val="24"/>
        </w:rPr>
        <w:t xml:space="preserve"> </w:t>
      </w:r>
      <w:r w:rsidRPr="00076429">
        <w:rPr>
          <w:rFonts w:ascii="Times New Roman" w:eastAsia="Swift-Regular" w:hAnsi="Times New Roman" w:cs="Times New Roman"/>
          <w:sz w:val="24"/>
          <w:szCs w:val="24"/>
        </w:rPr>
        <w:t>is</w:t>
      </w:r>
    </w:p>
    <w:p w:rsidR="00076429" w:rsidRPr="00076429" w:rsidRDefault="00076429" w:rsidP="00076429">
      <w:pPr>
        <w:autoSpaceDE w:val="0"/>
        <w:autoSpaceDN w:val="0"/>
        <w:adjustRightInd w:val="0"/>
        <w:spacing w:after="0" w:line="360" w:lineRule="auto"/>
        <w:rPr>
          <w:rFonts w:ascii="Times New Roman" w:eastAsia="Swift-Regular" w:hAnsi="Times New Roman" w:cs="Times New Roman"/>
          <w:sz w:val="24"/>
          <w:szCs w:val="24"/>
        </w:rPr>
      </w:pPr>
      <w:r w:rsidRPr="00076429">
        <w:rPr>
          <w:rFonts w:ascii="Times New Roman" w:eastAsia="Swift-Regular" w:hAnsi="Times New Roman" w:cs="Times New Roman"/>
          <w:sz w:val="24"/>
          <w:szCs w:val="24"/>
        </w:rPr>
        <w:t>the return on the world market index. In this way, when considering the</w:t>
      </w:r>
    </w:p>
    <w:p w:rsidR="00076429" w:rsidRPr="00076429" w:rsidRDefault="00076429" w:rsidP="0007642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76429">
        <w:rPr>
          <w:rFonts w:ascii="Times New Roman" w:eastAsia="Swift-Regular" w:hAnsi="Times New Roman" w:cs="Times New Roman"/>
          <w:sz w:val="24"/>
          <w:szCs w:val="24"/>
        </w:rPr>
        <w:t xml:space="preserve">effect of market risk on seasonality, both risk and return are permitted to vary across the week days. </w:t>
      </w:r>
    </w:p>
    <w:sectPr w:rsidR="00076429" w:rsidRPr="00076429" w:rsidSect="000B3E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TEX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wift-Regula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MTSY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D330B8"/>
    <w:rsid w:val="00076429"/>
    <w:rsid w:val="000B3EC7"/>
    <w:rsid w:val="00D330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30B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30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30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ramune</dc:creator>
  <cp:lastModifiedBy>ramune</cp:lastModifiedBy>
  <cp:revision>1</cp:revision>
  <dcterms:created xsi:type="dcterms:W3CDTF">2015-08-22T17:37:00Z</dcterms:created>
  <dcterms:modified xsi:type="dcterms:W3CDTF">2015-08-22T17:58:00Z</dcterms:modified>
</cp:coreProperties>
</file>