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FCC" w:rsidRDefault="00F24B59">
      <w:r w:rsidRPr="00F24B59">
        <w:drawing>
          <wp:inline distT="0" distB="0" distL="0" distR="0">
            <wp:extent cx="4533900" cy="49053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FCC" w:rsidSect="00091F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B59"/>
    <w:rsid w:val="00091FCC"/>
    <w:rsid w:val="00F2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2014-05-26T10:52:00Z</dcterms:created>
  <dcterms:modified xsi:type="dcterms:W3CDTF">2014-05-26T10:52:00Z</dcterms:modified>
</cp:coreProperties>
</file>